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60E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Nr.224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60E07">
        <w:rPr>
          <w:rFonts w:ascii="Times New Roman" w:eastAsia="Arial Unicode MS" w:hAnsi="Times New Roman" w:cs="Times New Roman"/>
          <w:sz w:val="24"/>
          <w:szCs w:val="24"/>
          <w:lang w:eastAsia="lv-LV"/>
        </w:rPr>
        <w:t>29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E60E07" w:rsidRPr="00E60E07" w:rsidRDefault="00E60E07" w:rsidP="00E60E0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E60E0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finansējuma piešķiršanu izglītības iestāžu </w:t>
      </w:r>
      <w:proofErr w:type="spellStart"/>
      <w:r w:rsidRPr="00E60E0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datorprogrammatūras</w:t>
      </w:r>
      <w:proofErr w:type="spellEnd"/>
      <w:r w:rsidRPr="00E60E0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licenču nomas maksai un DVS “Namejs” datu bāzes sakārtošanai un integrācijas uzlabošanai</w:t>
      </w:r>
    </w:p>
    <w:p w:rsidR="00E60E07" w:rsidRPr="00E60E07" w:rsidRDefault="00E60E07" w:rsidP="00E60E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:rsidR="00E60E07" w:rsidRPr="00E60E07" w:rsidRDefault="00E60E07" w:rsidP="00E60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2016. gadā tika noslēgts 3. gadu līgums ar SIA “DPA” par Microsoft dator programmatūras licenču nomu izglītības iestādēs Madonas novadā par kopējo summu 9982,5 </w:t>
      </w:r>
      <w:proofErr w:type="spellStart"/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ieskaitot PVN. </w:t>
      </w:r>
    </w:p>
    <w:p w:rsidR="00E60E07" w:rsidRPr="00E60E07" w:rsidRDefault="00E60E07" w:rsidP="00E60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Sakarā ar dalītu maksājumu 2018. gadā par programmatūras licenču izmantošan</w:t>
      </w:r>
      <w:r w:rsidR="004A66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maksājuma summa ir EUR </w:t>
      </w:r>
      <w:bookmarkStart w:id="0" w:name="_GoBack"/>
      <w:bookmarkEnd w:id="0"/>
      <w:r w:rsidR="004A6660">
        <w:rPr>
          <w:rFonts w:ascii="Times New Roman" w:eastAsia="Times New Roman" w:hAnsi="Times New Roman" w:cs="Times New Roman"/>
          <w:sz w:val="24"/>
          <w:szCs w:val="24"/>
          <w:lang w:eastAsia="lv-LV"/>
        </w:rPr>
        <w:t>3327,5</w:t>
      </w: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(ieskaitot PVN). Piešķirt nepieciešamo finansējumu.</w:t>
      </w:r>
    </w:p>
    <w:p w:rsidR="00E60E07" w:rsidRPr="00E60E07" w:rsidRDefault="00E60E07" w:rsidP="00E60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Sakarā ar e-adreses ieviešanu DVS Namejs ir nepieciešams veikt sistēmas funkcionalitātes uzlabošanu. Tiks sakārtota juridisko personu datu bāze un tiks integrēti uzņēmumu reģistra atvērtie dati. Nepieciešamā finansējuma summa ir </w:t>
      </w:r>
      <w:r w:rsidR="004A6660">
        <w:rPr>
          <w:rFonts w:ascii="Times New Roman" w:eastAsia="Times New Roman" w:hAnsi="Times New Roman" w:cs="Times New Roman"/>
          <w:sz w:val="24"/>
          <w:szCs w:val="24"/>
          <w:lang w:eastAsia="lv-LV"/>
        </w:rPr>
        <w:t>EUR</w:t>
      </w:r>
      <w:r w:rsidR="004A6660"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>2445</w:t>
      </w:r>
      <w:r w:rsidR="004A66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,00 </w:t>
      </w: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>(ieskaitot PVN).</w:t>
      </w: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E60E07" w:rsidRPr="007736DD" w:rsidRDefault="00E60E07" w:rsidP="00E60E07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Informācijas tehnoloģiju nodaļas vadītāja </w:t>
      </w:r>
      <w:proofErr w:type="spellStart"/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>E.Veipa</w:t>
      </w:r>
      <w:proofErr w:type="spellEnd"/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E60E07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E60E07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E60E07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E60E07" w:rsidRPr="00E60E07" w:rsidRDefault="00E60E07" w:rsidP="00E60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60E07" w:rsidRPr="00E60E07" w:rsidRDefault="00E60E07" w:rsidP="00E60E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finansējumu izglītības iestāžu </w:t>
      </w:r>
      <w:proofErr w:type="spellStart"/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>datorprogrammatūras</w:t>
      </w:r>
      <w:proofErr w:type="spellEnd"/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licenču nomas maksai un DVS “Namejs” datu bāzes sakārtošanai un integrācijas uzlabošanai no pašvaldības budžeta nesadalītiem līdzekļiem EUR 5772,5</w:t>
      </w:r>
      <w:r w:rsidR="004A666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Pr="00E60E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(ieskaitot PVN).</w:t>
      </w:r>
    </w:p>
    <w:p w:rsidR="00E60E07" w:rsidRDefault="00E60E07" w:rsidP="005C23D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724" w:rsidRDefault="0080772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60E07" w:rsidRDefault="00E60E07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4200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8AD"/>
    <w:rsid w:val="00132974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18D1"/>
    <w:rsid w:val="003222F8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E3D2A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A6660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EBA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257</cp:revision>
  <cp:lastPrinted>2018-06-01T14:31:00Z</cp:lastPrinted>
  <dcterms:created xsi:type="dcterms:W3CDTF">2015-05-25T08:49:00Z</dcterms:created>
  <dcterms:modified xsi:type="dcterms:W3CDTF">2018-06-01T14:32:00Z</dcterms:modified>
</cp:coreProperties>
</file>